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ctiveX/activeX1.bin" ContentType="application/vnd.ms-office.activeX"/>
  <Override PartName="/word/activeX/activeX1.xml" ContentType="application/vnd.ms-office.activeX+xml"/>
  <Override PartName="/word/activeX/activeX2.bin" ContentType="application/vnd.ms-office.activeX"/>
  <Override PartName="/word/activeX/activeX2.xml" ContentType="application/vnd.ms-office.activeX+xml"/>
  <Override PartName="/word/activeX/activeX3.bin" ContentType="application/vnd.ms-office.activeX"/>
  <Override PartName="/word/activeX/activeX3.xml" ContentType="application/vnd.ms-office.activeX+xml"/>
  <Override PartName="/word/activeX/activeX4.bin" ContentType="application/vnd.ms-office.activeX"/>
  <Override PartName="/word/activeX/activeX4.xml" ContentType="application/vnd.ms-office.activeX+xml"/>
  <Override PartName="/word/activeX/activeX5.bin" ContentType="application/vnd.ms-office.activeX"/>
  <Override PartName="/word/activeX/activeX5.xml" ContentType="application/vnd.ms-office.activeX+xml"/>
  <Override PartName="/word/activeX/activeX6.bin" ContentType="application/vnd.ms-office.activeX"/>
  <Override PartName="/word/activeX/activeX6.xml" ContentType="application/vnd.ms-office.activeX+xml"/>
  <Override PartName="/word/activeX/activeX7.bin" ContentType="application/vnd.ms-office.activeX"/>
  <Override PartName="/word/activeX/activeX7.xml" ContentType="application/vnd.ms-office.activeX+xml"/>
  <Override PartName="/word/activeX/activeX8.bin" ContentType="application/vnd.ms-office.activeX"/>
  <Override PartName="/word/activeX/activeX8.xml" ContentType="application/vnd.ms-office.activeX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06" w:type="dxa"/>
        <w:tblCellSpacing w:w="0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00"/>
        <w:gridCol w:w="6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6" w:type="dxa"/>
            <w:gridSpan w:val="2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山东博物馆绿化维护项目成交公告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vanish/>
                <w:color w:val="666666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object>
                <v:shape id="_x0000_i1025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5" o:title=""/>
                  <o:lock v:ext="edit" aspectratio="t"/>
                  <w10:wrap type="none"/>
                  <w10:anchorlock/>
                </v:shape>
                <w:control r:id="rId4" w:name="Control 1" w:shapeid="_x0000_i1025"/>
              </w:object>
            </w:r>
            <w:r>
              <w:rPr>
                <w:rFonts w:hint="eastAsia" w:ascii="微软雅黑" w:hAnsi="微软雅黑" w:eastAsia="微软雅黑" w:cs="微软雅黑"/>
                <w:vanish/>
                <w:color w:val="666666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object>
                <v:shape id="_x0000_i1026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7" o:title=""/>
                  <o:lock v:ext="edit" aspectratio="t"/>
                  <w10:wrap type="none"/>
                  <w10:anchorlock/>
                </v:shape>
                <w:control r:id="rId6" w:name="Control 2" w:shapeid="_x0000_i1026"/>
              </w:objec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一、采购人：</w:t>
            </w:r>
            <w:r>
              <w:rPr>
                <w:rFonts w:hint="eastAsia" w:ascii="微软雅黑" w:hAnsi="微软雅黑" w:eastAsia="微软雅黑" w:cs="微软雅黑"/>
                <w:vanish/>
                <w:color w:val="666666"/>
                <w:kern w:val="0"/>
                <w:sz w:val="21"/>
                <w:szCs w:val="21"/>
                <w:lang w:val="en-US" w:eastAsia="zh-CN" w:bidi="ar"/>
              </w:rPr>
              <w:object>
                <v:shape id="_x0000_i1027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9" o:title=""/>
                  <o:lock v:ext="edit" aspectratio="t"/>
                  <w10:wrap type="none"/>
                  <w10:anchorlock/>
                </v:shape>
                <w:control r:id="rId8" w:name="Control 3" w:shapeid="_x0000_i1027"/>
              </w:object>
            </w: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山东博物馆    地址：济南市经十路11899号(山东博物馆)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        联系方式：85058385(山东博物馆)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        采购代理机构：</w:t>
            </w:r>
            <w:r>
              <w:rPr>
                <w:rFonts w:hint="eastAsia" w:ascii="微软雅黑" w:hAnsi="微软雅黑" w:eastAsia="微软雅黑" w:cs="微软雅黑"/>
                <w:vanish/>
                <w:color w:val="666666"/>
                <w:kern w:val="0"/>
                <w:sz w:val="21"/>
                <w:szCs w:val="21"/>
                <w:lang w:val="en-US" w:eastAsia="zh-CN" w:bidi="ar"/>
              </w:rPr>
              <w:object>
                <v:shape id="_x0000_i1028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1" o:title=""/>
                  <o:lock v:ext="edit" aspectratio="t"/>
                  <w10:wrap type="none"/>
                  <w10:anchorlock/>
                </v:shape>
                <w:control r:id="rId10" w:name="Control 4" w:shapeid="_x0000_i1028"/>
              </w:object>
            </w: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山东蓝盾招标代理有限公司    地址：山东省济南市高新区县（区）工业南路59号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        联系方式：18596098655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二、采购项目名称：山东博物馆绿化维护项目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        采购项目编号（采购计划编号）：SDGP370000201902000514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vanish/>
                <w:color w:val="666666"/>
                <w:kern w:val="0"/>
                <w:sz w:val="18"/>
                <w:szCs w:val="18"/>
                <w:lang w:val="en-US" w:eastAsia="zh-CN" w:bidi="ar"/>
              </w:rPr>
              <w:object>
                <v:shape id="_x0000_i1029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3" o:title=""/>
                  <o:lock v:ext="edit" aspectratio="t"/>
                  <w10:wrap type="none"/>
                  <w10:anchorlock/>
                </v:shape>
                <w:control r:id="rId12" w:name="Control 5" w:shapeid="_x0000_i1029"/>
              </w:object>
            </w:r>
            <w:r>
              <w:rPr>
                <w:rFonts w:hint="eastAsia" w:ascii="微软雅黑" w:hAnsi="微软雅黑" w:eastAsia="微软雅黑" w:cs="微软雅黑"/>
                <w:vanish/>
                <w:color w:val="666666"/>
                <w:kern w:val="0"/>
                <w:sz w:val="18"/>
                <w:szCs w:val="18"/>
                <w:lang w:val="en-US" w:eastAsia="zh-CN" w:bidi="ar"/>
              </w:rPr>
              <w:object>
                <v:shape id="_x0000_i1030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5" o:title=""/>
                  <o:lock v:ext="edit" aspectratio="t"/>
                  <w10:wrap type="none"/>
                  <w10:anchorlock/>
                </v:shape>
                <w:control r:id="rId14" w:name="Control 6" w:shapeid="_x0000_i1030"/>
              </w:object>
            </w:r>
            <w:r>
              <w:rPr>
                <w:rFonts w:hint="eastAsia" w:ascii="微软雅黑" w:hAnsi="微软雅黑" w:eastAsia="微软雅黑" w:cs="微软雅黑"/>
                <w:vanish/>
                <w:color w:val="666666"/>
                <w:kern w:val="0"/>
                <w:sz w:val="18"/>
                <w:szCs w:val="18"/>
                <w:lang w:val="en-US" w:eastAsia="zh-CN" w:bidi="ar"/>
              </w:rPr>
              <w:object>
                <v:shape id="_x0000_i1031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7" o:title=""/>
                  <o:lock v:ext="edit" aspectratio="t"/>
                  <w10:wrap type="none"/>
                  <w10:anchorlock/>
                </v:shape>
                <w:control r:id="rId16" w:name="Control 7" w:shapeid="_x0000_i1031"/>
              </w:object>
            </w:r>
            <w:r>
              <w:rPr>
                <w:rFonts w:hint="eastAsia" w:ascii="微软雅黑" w:hAnsi="微软雅黑" w:eastAsia="微软雅黑" w:cs="微软雅黑"/>
                <w:vanish/>
                <w:color w:val="666666"/>
                <w:kern w:val="0"/>
                <w:sz w:val="18"/>
                <w:szCs w:val="18"/>
                <w:lang w:val="en-US" w:eastAsia="zh-CN" w:bidi="ar"/>
              </w:rPr>
              <w:object>
                <v:shape id="_x0000_i1032" o:spt="201" type="#_x0000_t201" style="height:18pt;width:72pt;" o:ole="t" filled="f" o:preferrelative="t" stroked="f" coordsize="21600,21600">
                  <v:path/>
                  <v:fill on="f" focussize="0,0"/>
                  <v:stroke on="f"/>
                  <v:imagedata r:id="rId19" o:title=""/>
                  <o:lock v:ext="edit" aspectratio="t"/>
                  <w10:wrap type="none"/>
                  <w10:anchorlock/>
                </v:shape>
                <w:control r:id="rId18" w:name="Control 8" w:shapeid="_x0000_i1032"/>
              </w:objec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三、公告发布日期：2019年4月8日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四、成交日期：2019年4月22日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五、采购方式：竞争性磋商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六、成交情况：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top"/>
          </w:tcPr>
          <w:tbl>
            <w:tblPr>
              <w:tblW w:w="8285" w:type="dxa"/>
              <w:jc w:val="center"/>
              <w:tblInd w:w="0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385"/>
              <w:gridCol w:w="1752"/>
              <w:gridCol w:w="1752"/>
              <w:gridCol w:w="3454"/>
              <w:gridCol w:w="942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jc w:val="center"/>
              </w:trPr>
              <w:tc>
                <w:tcPr>
                  <w:tcW w:w="385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标包</w:t>
                  </w:r>
                </w:p>
              </w:tc>
              <w:tc>
                <w:tcPr>
                  <w:tcW w:w="1752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货物服务名称</w:t>
                  </w:r>
                </w:p>
              </w:tc>
              <w:tc>
                <w:tcPr>
                  <w:tcW w:w="1752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供应商名称</w:t>
                  </w:r>
                </w:p>
              </w:tc>
              <w:tc>
                <w:tcPr>
                  <w:tcW w:w="3454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地址</w:t>
                  </w:r>
                </w:p>
              </w:tc>
              <w:tc>
                <w:tcPr>
                  <w:tcW w:w="942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成交结果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0" w:hRule="atLeast"/>
                <w:jc w:val="center"/>
              </w:trPr>
              <w:tc>
                <w:tcPr>
                  <w:tcW w:w="385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A</w:t>
                  </w:r>
                </w:p>
              </w:tc>
              <w:tc>
                <w:tcPr>
                  <w:tcW w:w="1752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山东博物馆绿化维护项目 </w:t>
                  </w:r>
                </w:p>
              </w:tc>
              <w:tc>
                <w:tcPr>
                  <w:tcW w:w="1752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济南丰畅源园林有限公司 </w:t>
                  </w:r>
                </w:p>
              </w:tc>
              <w:tc>
                <w:tcPr>
                  <w:tcW w:w="3454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济南市历下区二环东路7506号1号楼5楼518室 </w:t>
                  </w:r>
                </w:p>
              </w:tc>
              <w:tc>
                <w:tcPr>
                  <w:tcW w:w="942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66666"/>
                      <w:sz w:val="21"/>
                      <w:szCs w:val="21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66666"/>
                      <w:kern w:val="0"/>
                      <w:sz w:val="21"/>
                      <w:szCs w:val="21"/>
                      <w:lang w:val="en-US" w:eastAsia="zh-CN" w:bidi="ar"/>
                    </w:rPr>
                    <w:t>29.91万元 </w:t>
                  </w:r>
                </w:p>
              </w:tc>
            </w:tr>
          </w:tbl>
          <w:p>
            <w:pPr>
              <w:jc w:val="center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七、采购小组成员名单：标包A：吕娟、甄蕾、张德群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八、采购小组成员评审结果：标包A：济南丰畅源园林有限公司（86.99、88.99、91.59）、济南生泰园林有限公司（81.2、83.0、85.5）、山东省华森建筑安装工程有限公司（79.35、79.85、81.85）、济南花境园林景观工程有限公司（80.95、83.95、84.95）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九、公告期限：2019年4月23日 至 2019年4月23日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bookmarkStart w:id="0" w:name="_GoBack" w:colFirst="0" w:colLast="0"/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十、采购项目联系方式：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30" w:lineRule="atLeast"/>
              <w:jc w:val="left"/>
              <w:rPr>
                <w:rFonts w:hint="eastAsia" w:ascii="微软雅黑" w:hAnsi="微软雅黑" w:eastAsia="微软雅黑" w:cs="微软雅黑"/>
                <w:color w:val="666666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666666"/>
                <w:kern w:val="0"/>
                <w:sz w:val="21"/>
                <w:szCs w:val="21"/>
                <w:lang w:val="en-US" w:eastAsia="zh-CN" w:bidi="ar"/>
              </w:rPr>
              <w:t>        联系人：田生        联系方式：18596098655</w:t>
            </w:r>
          </w:p>
        </w:tc>
        <w:tc>
          <w:tcPr>
            <w:tcW w:w="6" w:type="dxa"/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666666"/>
                <w:sz w:val="18"/>
                <w:szCs w:val="18"/>
              </w:rPr>
            </w:pPr>
          </w:p>
        </w:tc>
      </w:tr>
      <w:bookmarkEnd w:id="0"/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B1C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3"/>
    <w:uiPriority w:val="0"/>
    <w:rPr>
      <w:color w:val="231816"/>
      <w:u w:val="none"/>
    </w:rPr>
  </w:style>
  <w:style w:type="character" w:styleId="5">
    <w:name w:val="Emphasis"/>
    <w:basedOn w:val="3"/>
    <w:qFormat/>
    <w:uiPriority w:val="0"/>
  </w:style>
  <w:style w:type="character" w:styleId="6">
    <w:name w:val="Hyperlink"/>
    <w:basedOn w:val="3"/>
    <w:uiPriority w:val="0"/>
    <w:rPr>
      <w:rFonts w:ascii="微软雅黑" w:hAnsi="微软雅黑" w:eastAsia="微软雅黑" w:cs="微软雅黑"/>
      <w:color w:val="3E3E3E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wmf"/><Relationship Id="rId8" Type="http://schemas.openxmlformats.org/officeDocument/2006/relationships/control" Target="activeX/activeX3.xml"/><Relationship Id="rId7" Type="http://schemas.openxmlformats.org/officeDocument/2006/relationships/image" Target="media/image2.wmf"/><Relationship Id="rId6" Type="http://schemas.openxmlformats.org/officeDocument/2006/relationships/control" Target="activeX/activeX2.xml"/><Relationship Id="rId5" Type="http://schemas.openxmlformats.org/officeDocument/2006/relationships/image" Target="media/image1.wmf"/><Relationship Id="rId4" Type="http://schemas.openxmlformats.org/officeDocument/2006/relationships/control" Target="activeX/activeX1.xml"/><Relationship Id="rId3" Type="http://schemas.openxmlformats.org/officeDocument/2006/relationships/theme" Target="theme/theme1.xml"/><Relationship Id="rId21" Type="http://schemas.openxmlformats.org/officeDocument/2006/relationships/fontTable" Target="fontTable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image" Target="media/image8.wmf"/><Relationship Id="rId18" Type="http://schemas.openxmlformats.org/officeDocument/2006/relationships/control" Target="activeX/activeX8.xml"/><Relationship Id="rId17" Type="http://schemas.openxmlformats.org/officeDocument/2006/relationships/image" Target="media/image7.wmf"/><Relationship Id="rId16" Type="http://schemas.openxmlformats.org/officeDocument/2006/relationships/control" Target="activeX/activeX7.xml"/><Relationship Id="rId15" Type="http://schemas.openxmlformats.org/officeDocument/2006/relationships/image" Target="media/image6.wmf"/><Relationship Id="rId14" Type="http://schemas.openxmlformats.org/officeDocument/2006/relationships/control" Target="activeX/activeX6.xml"/><Relationship Id="rId13" Type="http://schemas.openxmlformats.org/officeDocument/2006/relationships/image" Target="media/image5.wmf"/><Relationship Id="rId12" Type="http://schemas.openxmlformats.org/officeDocument/2006/relationships/control" Target="activeX/activeX5.xml"/><Relationship Id="rId11" Type="http://schemas.openxmlformats.org/officeDocument/2006/relationships/image" Target="media/image4.wmf"/><Relationship Id="rId10" Type="http://schemas.openxmlformats.org/officeDocument/2006/relationships/control" Target="activeX/activeX4.xml"/><Relationship Id="rId1" Type="http://schemas.openxmlformats.org/officeDocument/2006/relationships/styles" Target="style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2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3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4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5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6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7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activeX/activeX8.xml><?xml version="1.0" encoding="utf-8"?>
<ax:ocx xmlns:ax="http://schemas.microsoft.com/office/2006/activeX" xmlns:r="http://schemas.openxmlformats.org/officeDocument/2006/relationships" ax:classid="{5512D11C-5CC6-11CF-8D67-00AA00BDCE1D}" r:id="rId1" ax:persistence="persistStorage"/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</dc:creator>
  <cp:lastModifiedBy>a</cp:lastModifiedBy>
  <dcterms:modified xsi:type="dcterms:W3CDTF">2019-04-22T09:06:58Z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