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156" w:afterLines="50" w:line="640" w:lineRule="exact"/>
        <w:ind w:left="0" w:leftChars="0" w:firstLine="0" w:firstLineChars="0"/>
        <w:jc w:val="center"/>
        <w:rPr>
          <w:rFonts w:ascii="方正小标宋简体" w:hAnsi="黑体" w:eastAsia="方正小标宋简体" w:cs="仿宋"/>
          <w:b/>
          <w:bCs/>
          <w:color w:val="auto"/>
          <w:sz w:val="32"/>
          <w:szCs w:val="28"/>
        </w:rPr>
      </w:pPr>
      <w:r>
        <w:rPr>
          <w:rFonts w:hint="eastAsia" w:ascii="方正小标宋简体" w:hAnsi="黑体" w:eastAsia="方正小标宋简体" w:cs="仿宋"/>
          <w:b/>
          <w:bCs/>
          <w:color w:val="auto"/>
          <w:sz w:val="36"/>
          <w:szCs w:val="28"/>
        </w:rPr>
        <w:t>山东济华燃气有限公司3PE钢管</w:t>
      </w:r>
      <w:r>
        <w:rPr>
          <w:rFonts w:ascii="方正小标宋简体" w:hAnsi="黑体" w:eastAsia="方正小标宋简体" w:cs="仿宋"/>
          <w:b/>
          <w:bCs/>
          <w:color w:val="auto"/>
          <w:sz w:val="36"/>
          <w:szCs w:val="28"/>
        </w:rPr>
        <w:t>、环氧钢管及焊管角钢</w:t>
      </w:r>
      <w:r>
        <w:rPr>
          <w:rFonts w:hint="eastAsia" w:ascii="方正小标宋简体" w:hAnsi="黑体" w:eastAsia="方正小标宋简体" w:cs="仿宋"/>
          <w:b/>
          <w:bCs/>
          <w:color w:val="auto"/>
          <w:sz w:val="36"/>
          <w:szCs w:val="28"/>
        </w:rPr>
        <w:t>年度采购项目入围</w:t>
      </w:r>
      <w:r>
        <w:rPr>
          <w:rFonts w:hint="eastAsia" w:ascii="方正小标宋简体" w:hAnsi="黑体" w:eastAsia="方正小标宋简体" w:cs="仿宋"/>
          <w:b/>
          <w:bCs/>
          <w:color w:val="auto"/>
          <w:sz w:val="36"/>
          <w:szCs w:val="28"/>
          <w:lang w:eastAsia="zh-CN"/>
        </w:rPr>
        <w:t>（二次）</w:t>
      </w:r>
      <w:r>
        <w:rPr>
          <w:rFonts w:hint="eastAsia" w:ascii="方正小标宋简体" w:hAnsi="黑体" w:eastAsia="方正小标宋简体" w:cs="仿宋"/>
          <w:b/>
          <w:bCs/>
          <w:color w:val="auto"/>
          <w:sz w:val="36"/>
          <w:szCs w:val="28"/>
        </w:rPr>
        <w:t>公告</w:t>
      </w:r>
    </w:p>
    <w:p>
      <w:pPr>
        <w:pStyle w:val="4"/>
        <w:spacing w:line="600" w:lineRule="exact"/>
        <w:ind w:left="0" w:leftChars="0" w:firstLine="0" w:firstLineChars="0"/>
        <w:rPr>
          <w:rFonts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rPr>
        <w:t>一、招标人：</w:t>
      </w:r>
      <w:r>
        <w:rPr>
          <w:rFonts w:hint="eastAsia" w:ascii="仿宋_GB2312" w:hAnsi="仿宋_GB2312" w:eastAsia="仿宋_GB2312" w:cs="仿宋_GB2312"/>
          <w:bCs/>
          <w:color w:val="auto"/>
          <w:sz w:val="28"/>
          <w:szCs w:val="28"/>
        </w:rPr>
        <w:t>山东济华燃气有限公司</w:t>
      </w:r>
    </w:p>
    <w:p>
      <w:pPr>
        <w:pStyle w:val="4"/>
        <w:spacing w:line="600" w:lineRule="exact"/>
        <w:ind w:left="0" w:leftChars="0"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地址：济南市山大路129号</w:t>
      </w:r>
    </w:p>
    <w:p>
      <w:pPr>
        <w:pStyle w:val="4"/>
        <w:spacing w:line="600" w:lineRule="exact"/>
        <w:ind w:left="0" w:leftChars="0"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招标代理机构：山东蓝盾招标代理有限公司</w:t>
      </w:r>
    </w:p>
    <w:p>
      <w:pPr>
        <w:pStyle w:val="4"/>
        <w:spacing w:line="600" w:lineRule="exact"/>
        <w:ind w:left="0" w:leftChars="0"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地址：济南市高新区工业南路59号中铁财智中心6号楼15楼</w:t>
      </w:r>
    </w:p>
    <w:p>
      <w:pPr>
        <w:spacing w:line="6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联系方式：0531-88809762-8014   18596098658</w:t>
      </w:r>
    </w:p>
    <w:p>
      <w:pPr>
        <w:pStyle w:val="4"/>
        <w:spacing w:line="600" w:lineRule="exact"/>
        <w:ind w:left="0" w:leftChars="0" w:firstLine="0" w:firstLineChars="0"/>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
          <w:color w:val="auto"/>
          <w:sz w:val="28"/>
          <w:szCs w:val="28"/>
        </w:rPr>
        <w:t>二、招标项目名称：</w:t>
      </w:r>
      <w:r>
        <w:rPr>
          <w:rFonts w:hint="eastAsia" w:ascii="仿宋_GB2312" w:hAnsi="仿宋_GB2312" w:eastAsia="仿宋_GB2312" w:cs="仿宋_GB2312"/>
          <w:color w:val="auto"/>
          <w:sz w:val="28"/>
          <w:szCs w:val="28"/>
        </w:rPr>
        <w:t>山东济华燃气有限公司3PE钢管、环氧钢管及焊管角钢年度采购项目</w:t>
      </w:r>
      <w:r>
        <w:rPr>
          <w:rFonts w:hint="eastAsia" w:ascii="仿宋_GB2312" w:hAnsi="仿宋_GB2312" w:eastAsia="仿宋_GB2312" w:cs="仿宋_GB2312"/>
          <w:color w:val="auto"/>
          <w:sz w:val="28"/>
          <w:szCs w:val="28"/>
          <w:lang w:eastAsia="zh-CN"/>
        </w:rPr>
        <w:t>（二次）</w:t>
      </w:r>
    </w:p>
    <w:p>
      <w:pPr>
        <w:spacing w:line="6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招标项目编号：SDLD2019GK015</w:t>
      </w:r>
    </w:p>
    <w:p>
      <w:pPr>
        <w:spacing w:line="6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招标项目情况：3PE无缝钢管、环氧无缝钢管、3PE直缝钢管、环氧直缝钢管、焊管角钢等，具体采购内容（如型号、数量）详见招标文件。</w:t>
      </w:r>
    </w:p>
    <w:p>
      <w:pPr>
        <w:spacing w:line="6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拟通过本项目招标，在投标单位中择优选取2家入围单位负责上述采购内容的供货及其他应有事宜。</w:t>
      </w:r>
    </w:p>
    <w:p>
      <w:pPr>
        <w:adjustRightInd w:val="0"/>
        <w:snapToGrid w:val="0"/>
        <w:spacing w:line="60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三、供应商资格要求</w:t>
      </w:r>
    </w:p>
    <w:p>
      <w:pPr>
        <w:spacing w:line="6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1、在中华人民共和国境内注册、具有独立法人资格的制造企业或代理商企业（如为代理商需提供制造商的授权委托书），且具有良好的财务状况、持有有效的营业执照；</w:t>
      </w:r>
    </w:p>
    <w:p>
      <w:pPr>
        <w:spacing w:line="6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2、供应商须具备履行本项目所需的设备和专业技术能力，其营业范围应包括此招标项目的采购内容。制造商须具有《中华人民共和国特种设备制造许可证(压力管道元件无缝钢管、AX（3PE防腐）)》资质</w:t>
      </w:r>
      <w:r>
        <w:rPr>
          <w:rFonts w:hint="eastAsia" w:ascii="仿宋_GB2312" w:hAnsi="仿宋_GB2312" w:eastAsia="仿宋_GB2312" w:cs="仿宋_GB2312"/>
          <w:bCs/>
          <w:color w:val="auto"/>
          <w:sz w:val="28"/>
          <w:szCs w:val="28"/>
        </w:rPr>
        <w:t>证书原件（若为代理商企业，需提供以上资质证书复印件且加盖制造商公章）</w:t>
      </w:r>
      <w:r>
        <w:rPr>
          <w:rFonts w:hint="eastAsia" w:ascii="仿宋_GB2312" w:hAnsi="仿宋_GB2312" w:eastAsia="仿宋_GB2312" w:cs="仿宋_GB2312"/>
          <w:color w:val="auto"/>
          <w:sz w:val="28"/>
          <w:szCs w:val="28"/>
        </w:rPr>
        <w:t>及法律法规要求的生产、检测、销售的资质及能力；</w:t>
      </w:r>
    </w:p>
    <w:p>
      <w:pPr>
        <w:spacing w:line="6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3、财务要求：财务状况良好，需提供近3年度（自2016年至2018年）财务状况表(复印件加盖公章)。 </w:t>
      </w:r>
    </w:p>
    <w:p>
      <w:pPr>
        <w:spacing w:line="6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4、信誉要求：投标人自2016年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日至2019 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 xml:space="preserve">日止（3年）投标人社会信誉自查承诺（盖公司公章）。投标人在报名时需提供“信用中国”网站（www.creditchina.gov.cn）查询本单位是否为失信被执行人的网页截图。招标人应对属于限制参与工程建设项目投标活动失信被执行人依法依规予以限制。 </w:t>
      </w:r>
    </w:p>
    <w:p>
      <w:pPr>
        <w:spacing w:line="6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5、本次招标不接受联合体投标；</w:t>
      </w:r>
    </w:p>
    <w:p>
      <w:pPr>
        <w:spacing w:before="156" w:line="600" w:lineRule="exact"/>
        <w:jc w:val="left"/>
        <w:outlineLvl w:val="2"/>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rPr>
        <w:t>、投标人须提供2016年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月1日至今单项合同额在400万元及以上的一份同类产品销售业绩证明（提供销售业绩合同原件或中标通知书原件等证明材料）；</w:t>
      </w:r>
    </w:p>
    <w:p>
      <w:pPr>
        <w:rPr>
          <w:rFonts w:hint="eastAsia" w:ascii="Calibri" w:hAnsi="Calibri" w:eastAsia="宋体" w:cs="Times New Roman"/>
          <w:color w:val="auto"/>
        </w:rPr>
      </w:pPr>
      <w:r>
        <w:rPr>
          <w:rFonts w:hint="eastAsia" w:ascii="仿宋_GB2312" w:hAnsi="仿宋_GB2312" w:eastAsia="仿宋_GB2312" w:cs="仿宋_GB2312"/>
          <w:color w:val="auto"/>
          <w:sz w:val="28"/>
          <w:szCs w:val="28"/>
        </w:rPr>
        <w:t>7、法律、法规规定的其他要求。</w:t>
      </w:r>
    </w:p>
    <w:p>
      <w:pPr>
        <w:pStyle w:val="4"/>
        <w:spacing w:line="600" w:lineRule="exact"/>
        <w:ind w:left="0" w:leftChars="0" w:firstLine="0" w:firstLineChars="0"/>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rPr>
        <w:t>四、投标报名及需要提交的材料</w:t>
      </w:r>
      <w:r>
        <w:rPr>
          <w:rFonts w:hint="eastAsia" w:ascii="仿宋_GB2312" w:hAnsi="仿宋_GB2312" w:eastAsia="仿宋_GB2312" w:cs="仿宋_GB2312"/>
          <w:b/>
          <w:color w:val="auto"/>
          <w:sz w:val="28"/>
          <w:szCs w:val="28"/>
          <w:lang w:val="zh-CN"/>
        </w:rPr>
        <w:t>：</w:t>
      </w:r>
    </w:p>
    <w:p>
      <w:pPr>
        <w:pStyle w:val="4"/>
        <w:spacing w:line="600" w:lineRule="exact"/>
        <w:ind w:left="0" w:leftChars="0" w:firstLine="0" w:firstLineChars="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1.时间：</w:t>
      </w:r>
      <w:r>
        <w:rPr>
          <w:rFonts w:hint="eastAsia" w:ascii="仿宋_GB2312" w:hAnsi="仿宋_GB2312" w:eastAsia="仿宋_GB2312" w:cs="仿宋_GB2312"/>
          <w:bCs/>
          <w:color w:val="auto"/>
          <w:sz w:val="28"/>
          <w:szCs w:val="28"/>
          <w:lang w:val="zh-CN"/>
        </w:rPr>
        <w:t>201</w:t>
      </w:r>
      <w:r>
        <w:rPr>
          <w:rFonts w:hint="eastAsia" w:ascii="仿宋_GB2312" w:hAnsi="仿宋_GB2312" w:eastAsia="仿宋_GB2312" w:cs="仿宋_GB2312"/>
          <w:bCs/>
          <w:color w:val="auto"/>
          <w:sz w:val="28"/>
          <w:szCs w:val="28"/>
        </w:rPr>
        <w:t>9年</w:t>
      </w:r>
      <w:r>
        <w:rPr>
          <w:rFonts w:hint="eastAsia" w:ascii="仿宋_GB2312" w:hAnsi="仿宋_GB2312" w:eastAsia="仿宋_GB2312" w:cs="仿宋_GB2312"/>
          <w:bCs/>
          <w:color w:val="auto"/>
          <w:sz w:val="28"/>
          <w:szCs w:val="28"/>
          <w:lang w:val="en-US" w:eastAsia="zh-CN"/>
        </w:rPr>
        <w:t>7</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9</w:t>
      </w:r>
      <w:r>
        <w:rPr>
          <w:rFonts w:hint="eastAsia" w:ascii="仿宋_GB2312" w:hAnsi="仿宋_GB2312" w:eastAsia="仿宋_GB2312" w:cs="仿宋_GB2312"/>
          <w:bCs/>
          <w:color w:val="auto"/>
          <w:sz w:val="28"/>
          <w:szCs w:val="28"/>
        </w:rPr>
        <w:t>日至</w:t>
      </w:r>
      <w:r>
        <w:rPr>
          <w:rFonts w:hint="eastAsia" w:ascii="仿宋_GB2312" w:hAnsi="仿宋_GB2312" w:eastAsia="仿宋_GB2312" w:cs="仿宋_GB2312"/>
          <w:bCs/>
          <w:color w:val="auto"/>
          <w:sz w:val="28"/>
          <w:szCs w:val="28"/>
          <w:lang w:val="zh-CN"/>
        </w:rPr>
        <w:t xml:space="preserve"> 201</w:t>
      </w:r>
      <w:r>
        <w:rPr>
          <w:rFonts w:hint="eastAsia" w:ascii="仿宋_GB2312" w:hAnsi="仿宋_GB2312" w:eastAsia="仿宋_GB2312" w:cs="仿宋_GB2312"/>
          <w:bCs/>
          <w:color w:val="auto"/>
          <w:sz w:val="28"/>
          <w:szCs w:val="28"/>
        </w:rPr>
        <w:t>9年7月</w:t>
      </w:r>
      <w:r>
        <w:rPr>
          <w:rFonts w:hint="eastAsia" w:ascii="仿宋_GB2312" w:hAnsi="仿宋_GB2312" w:eastAsia="仿宋_GB2312" w:cs="仿宋_GB2312"/>
          <w:bCs/>
          <w:color w:val="auto"/>
          <w:sz w:val="28"/>
          <w:szCs w:val="28"/>
          <w:lang w:val="en-US" w:eastAsia="zh-CN"/>
        </w:rPr>
        <w:t>15</w:t>
      </w:r>
      <w:r>
        <w:rPr>
          <w:rFonts w:hint="eastAsia" w:ascii="仿宋_GB2312" w:hAnsi="仿宋_GB2312" w:eastAsia="仿宋_GB2312" w:cs="仿宋_GB2312"/>
          <w:bCs/>
          <w:color w:val="auto"/>
          <w:sz w:val="28"/>
          <w:szCs w:val="28"/>
        </w:rPr>
        <w:t>日，每天上午08:30-11:30，下午13:30-16:00（</w:t>
      </w:r>
      <w:r>
        <w:rPr>
          <w:rFonts w:hint="eastAsia" w:ascii="仿宋_GB2312" w:hAnsi="仿宋_GB2312" w:eastAsia="仿宋_GB2312" w:cs="仿宋_GB2312"/>
          <w:color w:val="auto"/>
          <w:kern w:val="0"/>
          <w:sz w:val="28"/>
          <w:szCs w:val="28"/>
        </w:rPr>
        <w:t>北京时间，法定节假日及周六周日除外</w:t>
      </w:r>
      <w:r>
        <w:rPr>
          <w:rFonts w:hint="eastAsia" w:ascii="仿宋_GB2312" w:hAnsi="仿宋_GB2312" w:eastAsia="仿宋_GB2312" w:cs="仿宋_GB2312"/>
          <w:bCs/>
          <w:color w:val="auto"/>
          <w:sz w:val="28"/>
          <w:szCs w:val="28"/>
        </w:rPr>
        <w:t>）。</w:t>
      </w:r>
    </w:p>
    <w:p>
      <w:pPr>
        <w:pStyle w:val="4"/>
        <w:spacing w:line="600" w:lineRule="exact"/>
        <w:ind w:left="0" w:leftChars="0" w:firstLine="0" w:firstLineChars="0"/>
        <w:rPr>
          <w:rFonts w:ascii="仿宋_GB2312" w:hAnsi="仿宋_GB2312" w:eastAsia="仿宋_GB2312" w:cs="仿宋_GB2312"/>
          <w:bCs/>
          <w:color w:val="auto"/>
          <w:sz w:val="28"/>
          <w:szCs w:val="28"/>
          <w:lang w:val="zh-CN"/>
        </w:rPr>
      </w:pPr>
      <w:r>
        <w:rPr>
          <w:rFonts w:hint="eastAsia" w:ascii="仿宋_GB2312" w:hAnsi="仿宋_GB2312" w:eastAsia="仿宋_GB2312" w:cs="仿宋_GB2312"/>
          <w:bCs/>
          <w:color w:val="auto"/>
          <w:sz w:val="28"/>
          <w:szCs w:val="28"/>
        </w:rPr>
        <w:t>2.地点：山东蓝盾招标代理有限公司（</w:t>
      </w:r>
      <w:r>
        <w:rPr>
          <w:rFonts w:hint="eastAsia" w:ascii="仿宋_GB2312" w:hAnsi="仿宋_GB2312" w:eastAsia="仿宋_GB2312" w:cs="仿宋_GB2312"/>
          <w:color w:val="auto"/>
          <w:sz w:val="28"/>
          <w:szCs w:val="28"/>
        </w:rPr>
        <w:t>济南市高新区工业南路59号中铁财智中心6号楼15楼财务室</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val="zh-CN"/>
        </w:rPr>
        <w:t xml:space="preserve">。 </w:t>
      </w:r>
    </w:p>
    <w:p>
      <w:pPr>
        <w:pStyle w:val="4"/>
        <w:spacing w:line="600" w:lineRule="exact"/>
        <w:ind w:left="0" w:leftChars="0" w:firstLine="0" w:firstLineChars="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3.方式：报名时必须携带营业执照副本原件、</w:t>
      </w:r>
      <w:r>
        <w:rPr>
          <w:rFonts w:hint="eastAsia" w:ascii="仿宋_GB2312" w:hAnsi="仿宋_GB2312" w:eastAsia="仿宋_GB2312" w:cs="仿宋_GB2312"/>
          <w:color w:val="auto"/>
          <w:sz w:val="28"/>
          <w:szCs w:val="28"/>
        </w:rPr>
        <w:t>《中华人民共和国特种设备制造许可证(压力管道元件无缝钢管、AX（3PE防腐）)》资质</w:t>
      </w:r>
      <w:r>
        <w:rPr>
          <w:rFonts w:hint="eastAsia" w:ascii="仿宋_GB2312" w:hAnsi="仿宋_GB2312" w:eastAsia="仿宋_GB2312" w:cs="仿宋_GB2312"/>
          <w:bCs/>
          <w:color w:val="auto"/>
          <w:sz w:val="28"/>
          <w:szCs w:val="28"/>
        </w:rPr>
        <w:t>证书原件（若为代理商企业，需提供以上资质证书复印件且加盖制造商公章）、基本账户开户许可证、财务状况表、法定代表人授权委托书及被授权人身份证原件、销售业绩合同原件或中标通知书原件</w:t>
      </w:r>
      <w:r>
        <w:rPr>
          <w:rFonts w:hint="eastAsia" w:ascii="仿宋_GB2312" w:hAnsi="仿宋_GB2312" w:eastAsia="仿宋_GB2312" w:cs="仿宋_GB2312"/>
          <w:color w:val="auto"/>
          <w:sz w:val="28"/>
          <w:szCs w:val="28"/>
        </w:rPr>
        <w:t>一份</w:t>
      </w:r>
      <w:r>
        <w:rPr>
          <w:rFonts w:hint="eastAsia" w:ascii="仿宋_GB2312" w:hAnsi="仿宋_GB2312" w:eastAsia="仿宋_GB2312" w:cs="仿宋_GB2312"/>
          <w:bCs/>
          <w:color w:val="auto"/>
          <w:sz w:val="28"/>
          <w:szCs w:val="28"/>
        </w:rPr>
        <w:t>，另外还须提供投标人自2016年</w:t>
      </w:r>
      <w:r>
        <w:rPr>
          <w:rFonts w:hint="eastAsia" w:ascii="仿宋_GB2312" w:hAnsi="仿宋_GB2312" w:eastAsia="仿宋_GB2312" w:cs="仿宋_GB2312"/>
          <w:bCs/>
          <w:color w:val="auto"/>
          <w:sz w:val="28"/>
          <w:szCs w:val="28"/>
          <w:lang w:val="en-US" w:eastAsia="zh-CN"/>
        </w:rPr>
        <w:t>7</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9</w:t>
      </w:r>
      <w:r>
        <w:rPr>
          <w:rFonts w:hint="eastAsia" w:ascii="仿宋_GB2312" w:hAnsi="仿宋_GB2312" w:eastAsia="仿宋_GB2312" w:cs="仿宋_GB2312"/>
          <w:bCs/>
          <w:color w:val="auto"/>
          <w:sz w:val="28"/>
          <w:szCs w:val="28"/>
        </w:rPr>
        <w:t>日至2019 年</w:t>
      </w:r>
      <w:r>
        <w:rPr>
          <w:rFonts w:hint="eastAsia" w:ascii="仿宋_GB2312" w:hAnsi="仿宋_GB2312" w:eastAsia="仿宋_GB2312" w:cs="仿宋_GB2312"/>
          <w:bCs/>
          <w:color w:val="auto"/>
          <w:sz w:val="28"/>
          <w:szCs w:val="28"/>
          <w:lang w:val="en-US" w:eastAsia="zh-CN"/>
        </w:rPr>
        <w:t>7</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9</w:t>
      </w:r>
      <w:r>
        <w:rPr>
          <w:rFonts w:hint="eastAsia" w:ascii="仿宋_GB2312" w:hAnsi="仿宋_GB2312" w:eastAsia="仿宋_GB2312" w:cs="仿宋_GB2312"/>
          <w:bCs/>
          <w:color w:val="auto"/>
          <w:sz w:val="28"/>
          <w:szCs w:val="28"/>
        </w:rPr>
        <w:t>日止（3年）投标人社会信誉自查承诺（盖公司公章）及“信用中国”网站（www.creditchina.gov.cn）中没有被列入失信被执行人的网页截图。</w:t>
      </w:r>
    </w:p>
    <w:p>
      <w:pPr>
        <w:pStyle w:val="4"/>
        <w:spacing w:line="600" w:lineRule="exact"/>
        <w:ind w:left="0" w:leftChars="0"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注：资质证书副本（带二维码可提供复印件，否则提供原件）、财务状况表、基本账户开户许可证可只提供加盖公章的复印件。</w:t>
      </w:r>
    </w:p>
    <w:p>
      <w:pPr>
        <w:pStyle w:val="4"/>
        <w:spacing w:line="600" w:lineRule="exact"/>
        <w:ind w:left="0" w:leftChars="0"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说明：</w:t>
      </w:r>
    </w:p>
    <w:p>
      <w:pPr>
        <w:pStyle w:val="4"/>
        <w:spacing w:line="600" w:lineRule="exact"/>
        <w:ind w:left="0" w:leftChars="0" w:firstLine="0" w:firstLineChars="0"/>
        <w:rPr>
          <w:rFonts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Cs/>
          <w:color w:val="auto"/>
          <w:sz w:val="28"/>
          <w:szCs w:val="28"/>
        </w:rPr>
        <w:t>①以上报名材料须提供原件或与原件具有同等效力的公证件，并同时提供加盖单位公章的复印件一份、且复印件须与原件保持一致。</w:t>
      </w:r>
    </w:p>
    <w:p>
      <w:pPr>
        <w:pStyle w:val="4"/>
        <w:spacing w:line="600" w:lineRule="exact"/>
        <w:ind w:left="0" w:leftChars="0" w:firstLine="0" w:firstLineChars="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②未按要求报名的报名无效。</w:t>
      </w:r>
    </w:p>
    <w:p>
      <w:pPr>
        <w:pStyle w:val="4"/>
        <w:spacing w:line="600" w:lineRule="exact"/>
        <w:ind w:left="0" w:leftChars="0" w:firstLine="0" w:firstLineChars="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③报名及获取招标文件时提交的资料查验不代表资格审查的最终通过或合格。</w:t>
      </w:r>
    </w:p>
    <w:p>
      <w:pPr>
        <w:pStyle w:val="4"/>
        <w:spacing w:line="600" w:lineRule="exact"/>
        <w:ind w:left="0" w:leftChars="0" w:firstLine="0" w:firstLineChars="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④对列入失信被执行人、企业经营异常名录、重大税收违法案件当事人名单、招标严重违法失信名单的企业、应当拒绝其参与招标活动。</w:t>
      </w:r>
    </w:p>
    <w:p>
      <w:pPr>
        <w:pStyle w:val="4"/>
        <w:spacing w:line="600" w:lineRule="exact"/>
        <w:ind w:left="0" w:leftChars="0" w:firstLine="0" w:firstLineChars="0"/>
        <w:jc w:val="left"/>
        <w:rPr>
          <w:rFonts w:ascii="仿宋_GB2312" w:hAnsi="仿宋_GB2312" w:eastAsia="仿宋_GB2312" w:cs="仿宋_GB2312"/>
          <w:b/>
          <w:bCs/>
          <w:color w:val="auto"/>
          <w:sz w:val="28"/>
          <w:szCs w:val="28"/>
        </w:rPr>
      </w:pPr>
      <w:r>
        <w:rPr>
          <w:rFonts w:hint="eastAsia" w:ascii="仿宋_GB2312" w:hAnsi="仿宋_GB2312" w:eastAsia="仿宋_GB2312" w:cs="仿宋_GB2312"/>
          <w:bCs/>
          <w:color w:val="auto"/>
          <w:sz w:val="28"/>
          <w:szCs w:val="28"/>
        </w:rPr>
        <w:t>4.售价：400元/份，招标文件售后不退。</w:t>
      </w:r>
    </w:p>
    <w:p>
      <w:pPr>
        <w:pStyle w:val="4"/>
        <w:spacing w:line="600" w:lineRule="exact"/>
        <w:ind w:left="0" w:leftChars="0" w:firstLine="0" w:firstLineChars="0"/>
        <w:rPr>
          <w:rFonts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rPr>
        <w:t>五、公告期限</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val="zh-CN"/>
        </w:rPr>
        <w:t>201</w:t>
      </w:r>
      <w:r>
        <w:rPr>
          <w:rFonts w:hint="eastAsia" w:ascii="仿宋_GB2312" w:hAnsi="仿宋_GB2312" w:eastAsia="仿宋_GB2312" w:cs="仿宋_GB2312"/>
          <w:bCs/>
          <w:color w:val="auto"/>
          <w:sz w:val="28"/>
          <w:szCs w:val="28"/>
        </w:rPr>
        <w:t>9年</w:t>
      </w:r>
      <w:r>
        <w:rPr>
          <w:rFonts w:hint="eastAsia" w:ascii="仿宋_GB2312" w:hAnsi="仿宋_GB2312" w:eastAsia="仿宋_GB2312" w:cs="仿宋_GB2312"/>
          <w:bCs/>
          <w:color w:val="auto"/>
          <w:sz w:val="28"/>
          <w:szCs w:val="28"/>
          <w:lang w:val="en-US" w:eastAsia="zh-CN"/>
        </w:rPr>
        <w:t>7</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9</w:t>
      </w:r>
      <w:r>
        <w:rPr>
          <w:rFonts w:hint="eastAsia" w:ascii="仿宋_GB2312" w:hAnsi="仿宋_GB2312" w:eastAsia="仿宋_GB2312" w:cs="仿宋_GB2312"/>
          <w:bCs/>
          <w:color w:val="auto"/>
          <w:sz w:val="28"/>
          <w:szCs w:val="28"/>
        </w:rPr>
        <w:t>日至</w:t>
      </w:r>
      <w:r>
        <w:rPr>
          <w:rFonts w:hint="eastAsia" w:ascii="仿宋_GB2312" w:hAnsi="仿宋_GB2312" w:eastAsia="仿宋_GB2312" w:cs="仿宋_GB2312"/>
          <w:bCs/>
          <w:color w:val="auto"/>
          <w:sz w:val="28"/>
          <w:szCs w:val="28"/>
          <w:lang w:val="zh-CN"/>
        </w:rPr>
        <w:t xml:space="preserve"> 201</w:t>
      </w:r>
      <w:r>
        <w:rPr>
          <w:rFonts w:hint="eastAsia" w:ascii="仿宋_GB2312" w:hAnsi="仿宋_GB2312" w:eastAsia="仿宋_GB2312" w:cs="仿宋_GB2312"/>
          <w:bCs/>
          <w:color w:val="auto"/>
          <w:sz w:val="28"/>
          <w:szCs w:val="28"/>
        </w:rPr>
        <w:t>9年7月</w:t>
      </w:r>
      <w:r>
        <w:rPr>
          <w:rFonts w:hint="eastAsia" w:ascii="仿宋_GB2312" w:hAnsi="仿宋_GB2312" w:eastAsia="仿宋_GB2312" w:cs="仿宋_GB2312"/>
          <w:bCs/>
          <w:color w:val="auto"/>
          <w:sz w:val="28"/>
          <w:szCs w:val="28"/>
          <w:lang w:val="en-US" w:eastAsia="zh-CN"/>
        </w:rPr>
        <w:t>15</w:t>
      </w:r>
      <w:r>
        <w:rPr>
          <w:rFonts w:hint="eastAsia" w:ascii="仿宋_GB2312" w:hAnsi="仿宋_GB2312" w:eastAsia="仿宋_GB2312" w:cs="仿宋_GB2312"/>
          <w:bCs/>
          <w:color w:val="auto"/>
          <w:sz w:val="28"/>
          <w:szCs w:val="28"/>
        </w:rPr>
        <w:t>日</w:t>
      </w:r>
    </w:p>
    <w:p>
      <w:pPr>
        <w:pStyle w:val="4"/>
        <w:spacing w:line="600" w:lineRule="exact"/>
        <w:ind w:left="0" w:leftChars="0"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w:t>
      </w:r>
      <w:r>
        <w:rPr>
          <w:rFonts w:hint="eastAsia" w:ascii="仿宋_GB2312" w:hAnsi="仿宋_GB2312" w:eastAsia="仿宋_GB2312" w:cs="仿宋_GB2312"/>
          <w:b/>
          <w:color w:val="auto"/>
          <w:kern w:val="0"/>
          <w:sz w:val="28"/>
          <w:szCs w:val="28"/>
        </w:rPr>
        <w:t>递交投标文件时间及地点</w:t>
      </w:r>
    </w:p>
    <w:p>
      <w:pPr>
        <w:pStyle w:val="4"/>
        <w:spacing w:line="600" w:lineRule="exact"/>
        <w:ind w:left="0" w:leftChars="0" w:firstLine="0" w:firstLineChars="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val="zh-CN"/>
        </w:rPr>
        <w:t>时间：详见招标文件</w:t>
      </w:r>
    </w:p>
    <w:p>
      <w:pPr>
        <w:pStyle w:val="4"/>
        <w:spacing w:line="600" w:lineRule="exact"/>
        <w:ind w:left="0" w:leftChars="0" w:firstLine="0" w:firstLineChars="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2.地点：</w:t>
      </w:r>
      <w:r>
        <w:rPr>
          <w:rFonts w:hint="eastAsia" w:ascii="仿宋_GB2312" w:hAnsi="仿宋_GB2312" w:eastAsia="仿宋_GB2312" w:cs="仿宋_GB2312"/>
          <w:color w:val="auto"/>
          <w:sz w:val="28"/>
          <w:szCs w:val="28"/>
        </w:rPr>
        <w:t>济南市高新区工业南路59号中铁财智中心6号楼15楼会议室</w:t>
      </w:r>
    </w:p>
    <w:p>
      <w:pPr>
        <w:pStyle w:val="4"/>
        <w:spacing w:line="600" w:lineRule="exact"/>
        <w:ind w:left="0" w:leftChars="0"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七、开标时间及地点</w:t>
      </w:r>
    </w:p>
    <w:p>
      <w:pPr>
        <w:pStyle w:val="4"/>
        <w:spacing w:line="600" w:lineRule="exact"/>
        <w:ind w:left="0" w:leftChars="0" w:firstLine="0" w:firstLineChars="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1.时间：</w:t>
      </w:r>
      <w:r>
        <w:rPr>
          <w:rFonts w:hint="eastAsia" w:ascii="仿宋_GB2312" w:hAnsi="仿宋_GB2312" w:eastAsia="仿宋_GB2312" w:cs="仿宋_GB2312"/>
          <w:color w:val="auto"/>
          <w:kern w:val="0"/>
          <w:sz w:val="28"/>
          <w:szCs w:val="28"/>
          <w:lang w:val="zh-CN"/>
        </w:rPr>
        <w:t>详见招标文件</w:t>
      </w:r>
    </w:p>
    <w:p>
      <w:pPr>
        <w:pStyle w:val="4"/>
        <w:spacing w:line="600" w:lineRule="exact"/>
        <w:ind w:left="560" w:leftChars="0" w:hanging="560" w:hangingChars="200"/>
        <w:rPr>
          <w:rFonts w:ascii="仿宋_GB2312" w:hAnsi="仿宋_GB2312" w:eastAsia="仿宋_GB2312" w:cs="仿宋_GB2312"/>
          <w:bCs/>
          <w:color w:val="auto"/>
          <w:sz w:val="28"/>
          <w:szCs w:val="28"/>
          <w:lang w:val="zh-CN"/>
        </w:rPr>
      </w:pPr>
      <w:r>
        <w:rPr>
          <w:rFonts w:hint="eastAsia" w:ascii="仿宋_GB2312" w:hAnsi="仿宋_GB2312" w:eastAsia="仿宋_GB2312" w:cs="仿宋_GB2312"/>
          <w:bCs/>
          <w:color w:val="auto"/>
          <w:sz w:val="28"/>
          <w:szCs w:val="28"/>
        </w:rPr>
        <w:t>2.地点</w:t>
      </w:r>
      <w:r>
        <w:rPr>
          <w:rFonts w:hint="eastAsia" w:ascii="仿宋_GB2312" w:hAnsi="仿宋_GB2312" w:eastAsia="仿宋_GB2312" w:cs="仿宋_GB2312"/>
          <w:bCs/>
          <w:color w:val="auto"/>
          <w:sz w:val="28"/>
          <w:szCs w:val="28"/>
          <w:lang w:val="zh-CN"/>
        </w:rPr>
        <w:t>：</w:t>
      </w:r>
      <w:r>
        <w:rPr>
          <w:rFonts w:hint="eastAsia" w:ascii="仿宋_GB2312" w:hAnsi="仿宋_GB2312" w:eastAsia="仿宋_GB2312" w:cs="仿宋_GB2312"/>
          <w:color w:val="auto"/>
          <w:sz w:val="28"/>
          <w:szCs w:val="28"/>
        </w:rPr>
        <w:t>济南市高新区工业南路59号中铁财智中心6号楼15楼会议室</w:t>
      </w:r>
    </w:p>
    <w:p>
      <w:pPr>
        <w:pStyle w:val="4"/>
        <w:spacing w:line="600" w:lineRule="exact"/>
        <w:ind w:left="562" w:leftChars="0" w:hanging="562" w:hangingChars="200"/>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八、招标项目联系方式</w:t>
      </w:r>
    </w:p>
    <w:p>
      <w:pPr>
        <w:pStyle w:val="4"/>
        <w:spacing w:line="600" w:lineRule="exact"/>
        <w:ind w:left="0" w:leftChars="0" w:firstLine="0" w:firstLineChars="0"/>
        <w:rPr>
          <w:rFonts w:ascii="仿宋_GB2312" w:hAnsi="仿宋_GB2312" w:eastAsia="仿宋_GB2312" w:cs="仿宋_GB2312"/>
          <w:bCs/>
          <w:color w:val="auto"/>
          <w:sz w:val="28"/>
          <w:szCs w:val="28"/>
        </w:rPr>
      </w:pPr>
      <w:r>
        <w:rPr>
          <w:rFonts w:hint="eastAsia" w:ascii="仿宋_GB2312" w:hAnsi="仿宋_GB2312" w:eastAsia="仿宋_GB2312" w:cs="仿宋_GB2312"/>
          <w:color w:val="auto"/>
          <w:kern w:val="0"/>
          <w:sz w:val="28"/>
          <w:szCs w:val="28"/>
        </w:rPr>
        <w:t>联系人：</w:t>
      </w:r>
      <w:r>
        <w:rPr>
          <w:rFonts w:hint="eastAsia" w:ascii="仿宋_GB2312" w:hAnsi="仿宋_GB2312" w:eastAsia="仿宋_GB2312" w:cs="仿宋_GB2312"/>
          <w:color w:val="auto"/>
          <w:kern w:val="0"/>
          <w:sz w:val="28"/>
          <w:szCs w:val="28"/>
          <w:lang w:val="zh-CN"/>
        </w:rPr>
        <w:t>张越</w:t>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zh-CN"/>
        </w:rPr>
        <w:t>联系方式：</w:t>
      </w:r>
      <w:r>
        <w:rPr>
          <w:rFonts w:hint="eastAsia" w:ascii="仿宋_GB2312" w:hAnsi="仿宋_GB2312" w:eastAsia="仿宋_GB2312" w:cs="仿宋_GB2312"/>
          <w:bCs/>
          <w:color w:val="auto"/>
          <w:sz w:val="28"/>
          <w:szCs w:val="28"/>
        </w:rPr>
        <w:t>0531-88809762-8014   18596098658</w:t>
      </w:r>
    </w:p>
    <w:p>
      <w:pPr>
        <w:widowControl/>
        <w:adjustRightInd w:val="0"/>
        <w:snapToGrid w:val="0"/>
        <w:spacing w:line="600" w:lineRule="exact"/>
        <w:jc w:val="lef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九、发布媒介</w:t>
      </w:r>
    </w:p>
    <w:p>
      <w:pPr>
        <w:pStyle w:val="4"/>
        <w:spacing w:line="600" w:lineRule="exact"/>
        <w:ind w:left="0" w:leftChars="0"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本次招标公告同时在</w:t>
      </w:r>
      <w:r>
        <w:rPr>
          <w:rFonts w:hint="eastAsia" w:ascii="仿宋_GB2312" w:hAnsi="仿宋_GB2312" w:eastAsia="仿宋_GB2312" w:cs="仿宋_GB2312"/>
          <w:color w:val="auto"/>
          <w:sz w:val="28"/>
          <w:szCs w:val="28"/>
          <w:u w:val="single"/>
        </w:rPr>
        <w:t xml:space="preserve">  中国采购与招标网、山东省采购与招标网、山东济华燃气有限公司官网（http://www.jihuagas.com）、山东蓝盾招标代理有限公司网 </w:t>
      </w:r>
      <w:r>
        <w:rPr>
          <w:rFonts w:hint="eastAsia" w:ascii="仿宋_GB2312" w:hAnsi="仿宋_GB2312" w:eastAsia="仿宋_GB2312" w:cs="仿宋_GB2312"/>
          <w:color w:val="auto"/>
          <w:sz w:val="28"/>
          <w:szCs w:val="28"/>
        </w:rPr>
        <w:t>发布。</w:t>
      </w:r>
    </w:p>
    <w:p>
      <w:pPr>
        <w:pStyle w:val="4"/>
        <w:spacing w:line="600" w:lineRule="exact"/>
        <w:ind w:left="0" w:leftChars="0" w:firstLine="560" w:firstLineChars="200"/>
        <w:jc w:val="right"/>
        <w:rPr>
          <w:rFonts w:ascii="仿宋_GB2312" w:hAnsi="仿宋_GB2312" w:eastAsia="仿宋_GB2312" w:cs="仿宋_GB2312"/>
          <w:bCs/>
          <w:color w:val="auto"/>
          <w:sz w:val="28"/>
          <w:szCs w:val="28"/>
        </w:rPr>
      </w:pPr>
    </w:p>
    <w:p>
      <w:pPr>
        <w:pStyle w:val="4"/>
        <w:spacing w:line="600" w:lineRule="exact"/>
        <w:ind w:left="0" w:leftChars="0" w:firstLine="560" w:firstLineChars="200"/>
        <w:jc w:val="righ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发布人：山东蓝盾招标代理有限公司</w:t>
      </w:r>
    </w:p>
    <w:p>
      <w:pPr>
        <w:pStyle w:val="4"/>
        <w:spacing w:line="600" w:lineRule="exact"/>
        <w:ind w:left="0" w:leftChars="0" w:firstLine="560" w:firstLineChars="200"/>
        <w:jc w:val="right"/>
        <w:rPr>
          <w:rFonts w:ascii="仿宋_GB2312" w:hAnsi="仿宋" w:eastAsia="仿宋_GB2312" w:cs="仿宋"/>
          <w:bCs/>
          <w:color w:val="auto"/>
          <w:sz w:val="28"/>
          <w:szCs w:val="28"/>
        </w:rPr>
      </w:pPr>
      <w:r>
        <w:rPr>
          <w:rFonts w:hint="eastAsia" w:ascii="仿宋_GB2312" w:hAnsi="仿宋_GB2312" w:eastAsia="仿宋_GB2312" w:cs="仿宋_GB2312"/>
          <w:bCs/>
          <w:color w:val="auto"/>
          <w:sz w:val="28"/>
          <w:szCs w:val="28"/>
        </w:rPr>
        <w:t>发布时间：</w:t>
      </w:r>
      <w:bookmarkStart w:id="0" w:name="_GoBack"/>
      <w:r>
        <w:rPr>
          <w:rFonts w:hint="eastAsia" w:ascii="仿宋_GB2312" w:hAnsi="仿宋_GB2312" w:eastAsia="仿宋_GB2312" w:cs="仿宋_GB2312"/>
          <w:bCs/>
          <w:color w:val="auto"/>
          <w:sz w:val="28"/>
          <w:szCs w:val="28"/>
        </w:rPr>
        <w:t>2019年</w:t>
      </w:r>
      <w:r>
        <w:rPr>
          <w:rFonts w:hint="eastAsia" w:ascii="仿宋_GB2312" w:hAnsi="仿宋_GB2312" w:eastAsia="仿宋_GB2312" w:cs="仿宋_GB2312"/>
          <w:bCs/>
          <w:color w:val="auto"/>
          <w:sz w:val="28"/>
          <w:szCs w:val="28"/>
          <w:lang w:val="en-US" w:eastAsia="zh-CN"/>
        </w:rPr>
        <w:t>7</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9</w:t>
      </w:r>
      <w:r>
        <w:rPr>
          <w:rFonts w:hint="eastAsia" w:ascii="仿宋_GB2312" w:hAnsi="仿宋_GB2312" w:eastAsia="仿宋_GB2312" w:cs="仿宋_GB2312"/>
          <w:bCs/>
          <w:color w:val="auto"/>
          <w:sz w:val="28"/>
          <w:szCs w:val="28"/>
        </w:rPr>
        <w:t>日</w:t>
      </w:r>
    </w:p>
    <w:bookmarkEnd w:id="0"/>
    <w:p>
      <w:pPr>
        <w:spacing w:line="600" w:lineRule="exact"/>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B19CF"/>
    <w:rsid w:val="00AD501A"/>
    <w:rsid w:val="00F51E80"/>
    <w:rsid w:val="00FA4630"/>
    <w:rsid w:val="25753AEC"/>
    <w:rsid w:val="28743BE8"/>
    <w:rsid w:val="2A313DB5"/>
    <w:rsid w:val="30794BC2"/>
    <w:rsid w:val="36042737"/>
    <w:rsid w:val="39CA5074"/>
    <w:rsid w:val="476B19CF"/>
    <w:rsid w:val="4BBB3F78"/>
    <w:rsid w:val="4FE2093A"/>
    <w:rsid w:val="51923D41"/>
    <w:rsid w:val="55666F65"/>
    <w:rsid w:val="5E3962E1"/>
    <w:rsid w:val="707566BA"/>
    <w:rsid w:val="70DD2A5A"/>
    <w:rsid w:val="748520BE"/>
    <w:rsid w:val="75573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keepNext/>
      <w:keepLines/>
      <w:spacing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 标题 3 + 段前: 7.8 磅"/>
    <w:basedOn w:val="3"/>
    <w:qFormat/>
    <w:uiPriority w:val="99"/>
    <w:pPr>
      <w:keepNext w:val="0"/>
      <w:keepLines w:val="0"/>
      <w:spacing w:before="156" w:line="360" w:lineRule="auto"/>
      <w:ind w:left="2220" w:hanging="420"/>
    </w:pPr>
    <w:rPr>
      <w:rFonts w:cs="宋体"/>
      <w:b w:val="0"/>
      <w:sz w:val="24"/>
    </w:rPr>
  </w:style>
  <w:style w:type="paragraph" w:styleId="4">
    <w:name w:val="Body Text Indent"/>
    <w:basedOn w:val="1"/>
    <w:qFormat/>
    <w:uiPriority w:val="0"/>
    <w:pPr>
      <w:spacing w:line="500" w:lineRule="exact"/>
      <w:ind w:left="1588" w:leftChars="832" w:firstLine="433" w:firstLineChars="196"/>
    </w:pPr>
    <w:rPr>
      <w:sz w:val="24"/>
    </w:rPr>
  </w:style>
  <w:style w:type="paragraph" w:styleId="5">
    <w:name w:val="Balloon Text"/>
    <w:basedOn w:val="1"/>
    <w:link w:val="12"/>
    <w:qFormat/>
    <w:uiPriority w:val="0"/>
    <w:rPr>
      <w:sz w:val="18"/>
      <w:szCs w:val="1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heme="minorHAnsi" w:hAnsiTheme="minorHAnsi" w:eastAsiaTheme="minorEastAsia" w:cstheme="minorBidi"/>
      <w:kern w:val="2"/>
      <w:sz w:val="18"/>
      <w:szCs w:val="18"/>
    </w:rPr>
  </w:style>
  <w:style w:type="character" w:customStyle="1" w:styleId="11">
    <w:name w:val="页脚 Char"/>
    <w:basedOn w:val="9"/>
    <w:link w:val="6"/>
    <w:qFormat/>
    <w:uiPriority w:val="0"/>
    <w:rPr>
      <w:rFonts w:asciiTheme="minorHAnsi" w:hAnsiTheme="minorHAnsi" w:eastAsiaTheme="minorEastAsia" w:cstheme="minorBidi"/>
      <w:kern w:val="2"/>
      <w:sz w:val="18"/>
      <w:szCs w:val="18"/>
    </w:r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278</Words>
  <Characters>1586</Characters>
  <Lines>13</Lines>
  <Paragraphs>3</Paragraphs>
  <TotalTime>3</TotalTime>
  <ScaleCrop>false</ScaleCrop>
  <LinksUpToDate>false</LinksUpToDate>
  <CharactersWithSpaces>1861</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2019-06-26T00:58:00Z</dcterms:created>
  <dc:creator>Administrator</dc:creator>
  <cp:lastModifiedBy>杨宁</cp:lastModifiedBy>
  <dcterms:modified xsi:type="dcterms:W3CDTF">2019-07-09T01:26:13Z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